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06" w:rsidRPr="00A6545F" w:rsidRDefault="00013306" w:rsidP="00013306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Lesson Plan</w:t>
      </w:r>
    </w:p>
    <w:p w:rsidR="00013306" w:rsidRDefault="00013306" w:rsidP="00013306">
      <w:pPr>
        <w:tabs>
          <w:tab w:val="left" w:pos="5341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English 4</w:t>
      </w:r>
      <w:r w:rsidRPr="009D3D7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 xml:space="preserve"> Semester</w:t>
      </w:r>
    </w:p>
    <w:p w:rsidR="00013306" w:rsidRDefault="00013306" w:rsidP="00013306">
      <w:pPr>
        <w:tabs>
          <w:tab w:val="left" w:pos="5341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13306" w:rsidRDefault="00013306" w:rsidP="00013306">
      <w:pPr>
        <w:tabs>
          <w:tab w:val="left" w:pos="5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A57">
        <w:rPr>
          <w:rFonts w:ascii="Times New Roman" w:hAnsi="Times New Roman" w:cs="Times New Roman"/>
          <w:sz w:val="28"/>
          <w:szCs w:val="28"/>
        </w:rPr>
        <w:t>Name of Faculty</w:t>
      </w:r>
      <w:proofErr w:type="gramStart"/>
      <w:r w:rsidRPr="00C62A57"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Department:- Applied Science</w:t>
      </w:r>
    </w:p>
    <w:tbl>
      <w:tblPr>
        <w:tblStyle w:val="TableGrid"/>
        <w:tblW w:w="0" w:type="auto"/>
        <w:tblLook w:val="04A0"/>
      </w:tblPr>
      <w:tblGrid>
        <w:gridCol w:w="1212"/>
        <w:gridCol w:w="1071"/>
        <w:gridCol w:w="4321"/>
        <w:gridCol w:w="2972"/>
      </w:tblGrid>
      <w:tr w:rsidR="00013306" w:rsidTr="009C32A2">
        <w:tc>
          <w:tcPr>
            <w:tcW w:w="1212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Working Week</w:t>
            </w:r>
          </w:p>
        </w:tc>
        <w:tc>
          <w:tcPr>
            <w:tcW w:w="1071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Lecture Day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</w:p>
        </w:tc>
        <w:tc>
          <w:tcPr>
            <w:tcW w:w="3053" w:type="dxa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</w:p>
        </w:tc>
      </w:tr>
      <w:tr w:rsidR="00013306" w:rsidTr="009C32A2">
        <w:tc>
          <w:tcPr>
            <w:tcW w:w="1212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b/>
                <w:sz w:val="28"/>
                <w:szCs w:val="28"/>
              </w:rPr>
              <w:t>Topic (Including Assignments)</w:t>
            </w:r>
          </w:p>
        </w:tc>
        <w:tc>
          <w:tcPr>
            <w:tcW w:w="3053" w:type="dxa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The Portrait of a lady-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Khushwant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Comprehension exercises of unseen passages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Modern means of communication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7C’s of communication 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Reading Practice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Letters, reports and memo writings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Presentation Skills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Situational conversations 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Telephone Etiquettes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rPr>
          <w:trHeight w:val="175"/>
        </w:trPr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 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The Doctor’s Ward – R.K.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Situational conversations 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Bedi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Speech at IIM Indore 2007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Non - Verbal Communication 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Debate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Circulars &amp; Press Release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Punctuation &amp; Idioms Phrases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Developing Employable &amp; Soft Skill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 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The Bet-Anton Chekhov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Interview skill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Barriers &amp; Effectiveness in Listening skills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Barriers &amp; Effectiveness in Speaking skills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Written &amp; Oral Skills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Corrigendum Writing Coues Letters 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Drawing Inferences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Presentation using audio visual acids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Pairs or words &amp; Translation of Technical terms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Telephonic &amp; face to face interview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Case studies &amp; role plays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(Tentative)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06" w:rsidRPr="00424FEF" w:rsidTr="009C32A2">
        <w:tc>
          <w:tcPr>
            <w:tcW w:w="1212" w:type="dxa"/>
            <w:vMerge w:val="restart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XVIth</w:t>
            </w:r>
            <w:proofErr w:type="spellEnd"/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53" w:type="dxa"/>
            <w:vMerge w:val="restart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Final Evaluation of Practical record</w:t>
            </w:r>
          </w:p>
        </w:tc>
      </w:tr>
      <w:tr w:rsidR="00013306" w:rsidRPr="00424FEF" w:rsidTr="009C32A2">
        <w:tc>
          <w:tcPr>
            <w:tcW w:w="1212" w:type="dxa"/>
            <w:vMerge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13306" w:rsidRPr="00424FEF" w:rsidRDefault="00013306" w:rsidP="009C32A2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053" w:type="dxa"/>
            <w:vMerge/>
          </w:tcPr>
          <w:p w:rsidR="00013306" w:rsidRPr="00424FEF" w:rsidRDefault="00013306" w:rsidP="009C32A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306" w:rsidRPr="00424FEF" w:rsidRDefault="00013306" w:rsidP="00013306">
      <w:pPr>
        <w:tabs>
          <w:tab w:val="left" w:pos="5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3306" w:rsidRPr="00424FEF" w:rsidRDefault="00013306" w:rsidP="000133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3306" w:rsidRDefault="00013306" w:rsidP="00013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3306" w:rsidRDefault="00013306" w:rsidP="00013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3306" w:rsidRDefault="00013306" w:rsidP="0001330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C253E" w:rsidRDefault="00AC253E"/>
    <w:sectPr w:rsidR="00AC253E" w:rsidSect="00AC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306"/>
    <w:rsid w:val="00013306"/>
    <w:rsid w:val="00AC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2025-01-23T10:48:00Z</dcterms:created>
  <dcterms:modified xsi:type="dcterms:W3CDTF">2025-01-23T10:49:00Z</dcterms:modified>
</cp:coreProperties>
</file>